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BDA10">
      <w:pPr>
        <w:pStyle w:val="2"/>
        <w:keepNext w:val="0"/>
        <w:keepLines w:val="0"/>
        <w:widowControl/>
        <w:spacing w:line="660" w:lineRule="exact"/>
        <w:jc w:val="center"/>
        <w:rPr>
          <w:rFonts w:hint="eastAsia" w:ascii="宋体" w:hAnsi="宋体" w:eastAsia="宋体" w:cs="宋体"/>
          <w:b/>
          <w:bCs w:val="0"/>
          <w:color w:val="333333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40"/>
          <w:szCs w:val="40"/>
          <w:lang w:val="en-US" w:eastAsia="zh-CN"/>
        </w:rPr>
        <w:t>江苏长江地质勘查院ZJ40钻机转盘变频器返厂维修服务</w:t>
      </w:r>
    </w:p>
    <w:p w14:paraId="60F39694">
      <w:pPr>
        <w:pStyle w:val="2"/>
        <w:keepNext w:val="0"/>
        <w:keepLines w:val="0"/>
        <w:widowControl/>
        <w:spacing w:line="660" w:lineRule="exact"/>
        <w:jc w:val="center"/>
        <w:rPr>
          <w:rFonts w:hint="eastAsia" w:ascii="宋体" w:hAnsi="宋体" w:eastAsia="宋体" w:cs="宋体"/>
          <w:b/>
          <w:bCs w:val="0"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36"/>
          <w:szCs w:val="36"/>
          <w:lang w:val="en-US" w:eastAsia="zh-CN"/>
        </w:rPr>
        <w:t>采购询价公告</w:t>
      </w:r>
    </w:p>
    <w:p w14:paraId="76D78E2A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概况</w:t>
      </w:r>
    </w:p>
    <w:p w14:paraId="15A18065">
      <w:pPr>
        <w:widowControl/>
        <w:spacing w:before="12" w:after="12" w:line="560" w:lineRule="exact"/>
        <w:ind w:right="12"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1.项目名称：江苏长江地质勘查院ZJ40钻机转盘变频器返厂维修服务</w:t>
      </w:r>
    </w:p>
    <w:p w14:paraId="76B659F8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29FABA52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.服务地点：项目所在地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金坛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</w:t>
      </w:r>
    </w:p>
    <w:p w14:paraId="102C156D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4.采购内容：ZJ40钻机转盘变频器返厂维修服务，具体详见报价清单</w:t>
      </w:r>
    </w:p>
    <w:p w14:paraId="734EB5E9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5.项目性质：服务</w:t>
      </w:r>
    </w:p>
    <w:p w14:paraId="6BBE441D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6.采购编号：ZMCJ03CG20250050</w:t>
      </w:r>
    </w:p>
    <w:p w14:paraId="14C37157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7.数量：1套</w:t>
      </w:r>
    </w:p>
    <w:p w14:paraId="2FBC48A2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8.控制价：16万元</w:t>
      </w:r>
    </w:p>
    <w:p w14:paraId="1FC2E81B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9.评标方法：合理低价中标</w:t>
      </w:r>
    </w:p>
    <w:p w14:paraId="7553B22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人资格要求</w:t>
      </w:r>
    </w:p>
    <w:p w14:paraId="5D905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（一）具有相应经营范围的独立法人单位，有合格有效的营业执照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CCF12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34DFE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3E2A7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)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人不得与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人存在利益关系，包括但不限于采购人领导和关键岗位人员持有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人股权、在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5A2B3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37DE49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</w:p>
    <w:p w14:paraId="42837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0E23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:00 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楼会议室开标。</w:t>
      </w:r>
    </w:p>
    <w:p w14:paraId="4548D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：</w:t>
      </w:r>
    </w:p>
    <w:p w14:paraId="1178B7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营业执照副本复印件</w:t>
      </w:r>
    </w:p>
    <w:p w14:paraId="5EF4E8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2.开户许可证</w:t>
      </w:r>
    </w:p>
    <w:p w14:paraId="02FD1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.报价表</w:t>
      </w:r>
    </w:p>
    <w:p w14:paraId="7EA55831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、发布公告的媒介</w:t>
      </w:r>
    </w:p>
    <w:p w14:paraId="385A016E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本次采购公告发布网站（http://www.smdksd.com/）。</w:t>
      </w:r>
    </w:p>
    <w:p w14:paraId="27FF765B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符合响应人资格最低价中标。</w:t>
      </w:r>
    </w:p>
    <w:p w14:paraId="685BD9F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、采购方及联系方式</w:t>
      </w:r>
    </w:p>
    <w:p w14:paraId="721EFC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采购方：江苏长江地质勘查院</w:t>
      </w:r>
    </w:p>
    <w:p w14:paraId="78407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地址：常州市天宁区和电路10号</w:t>
      </w:r>
    </w:p>
    <w:p w14:paraId="7BA51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联系人：乔工     联系电话：13584378541</w:t>
      </w:r>
    </w:p>
    <w:p w14:paraId="4B4FA91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监督部门</w:t>
      </w:r>
    </w:p>
    <w:p w14:paraId="0D7C0814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 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0519-85302774</w:t>
      </w:r>
    </w:p>
    <w:p w14:paraId="255A7AEE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8"/>
        <w:tblW w:w="5103" w:type="pct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118"/>
        <w:gridCol w:w="1140"/>
        <w:gridCol w:w="1175"/>
        <w:gridCol w:w="1175"/>
        <w:gridCol w:w="1017"/>
        <w:gridCol w:w="1457"/>
      </w:tblGrid>
      <w:tr w14:paraId="70AB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 w14:paraId="5E26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6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</w:t>
            </w:r>
          </w:p>
          <w:p w14:paraId="07D7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43F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58C6">
            <w:pPr>
              <w:pStyle w:val="18"/>
              <w:widowControl w:val="0"/>
              <w:spacing w:beforeLines="0" w:beforeAutospacing="0" w:afterLines="55" w:afterAutospacing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更换逆变整机控制系统模块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759F">
            <w:pPr>
              <w:pStyle w:val="18"/>
              <w:widowControl w:val="0"/>
              <w:spacing w:beforeLines="0" w:beforeAutospacing="0" w:afterLines="55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7A3C">
            <w:pPr>
              <w:pStyle w:val="18"/>
              <w:widowControl w:val="0"/>
              <w:spacing w:beforeLines="0" w:beforeAutospacing="0" w:afterLines="55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E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15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AE18">
            <w:pPr>
              <w:pStyle w:val="18"/>
              <w:widowControl w:val="0"/>
              <w:spacing w:beforeLines="0" w:beforeAutospacing="0" w:afterLines="55" w:afterAutospacing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更换电动转盘驱动变频器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119E">
            <w:pPr>
              <w:pStyle w:val="18"/>
              <w:widowControl w:val="0"/>
              <w:spacing w:beforeLines="0" w:beforeAutospacing="0" w:afterLines="55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CCC3">
            <w:pPr>
              <w:pStyle w:val="18"/>
              <w:widowControl w:val="0"/>
              <w:spacing w:beforeLines="0" w:beforeAutospacing="0" w:afterLines="55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52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28D5">
            <w:pPr>
              <w:pStyle w:val="18"/>
              <w:widowControl w:val="0"/>
              <w:spacing w:beforeLines="0" w:beforeAutospacing="0" w:afterLines="55" w:afterAutospacing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安装设定扭矩转速系统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EED9">
            <w:pPr>
              <w:pStyle w:val="18"/>
              <w:widowControl w:val="0"/>
              <w:spacing w:beforeLines="0" w:beforeAutospacing="0" w:afterLines="55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56CD">
            <w:pPr>
              <w:pStyle w:val="18"/>
              <w:widowControl w:val="0"/>
              <w:spacing w:beforeLines="0" w:beforeAutospacing="0" w:afterLines="55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8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0C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1962">
            <w:pPr>
              <w:pStyle w:val="18"/>
              <w:widowControl w:val="0"/>
              <w:spacing w:beforeLines="0" w:beforeAutospacing="0" w:afterLines="55" w:afterAutospacing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维修往返物流费用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FCBB">
            <w:pPr>
              <w:pStyle w:val="18"/>
              <w:widowControl w:val="0"/>
              <w:spacing w:beforeLines="0" w:beforeAutospacing="0" w:afterLines="55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趟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BE8F">
            <w:pPr>
              <w:pStyle w:val="18"/>
              <w:widowControl w:val="0"/>
              <w:spacing w:beforeLines="0" w:beforeAutospacing="0" w:afterLines="55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6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A7C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2354">
            <w:pPr>
              <w:pStyle w:val="18"/>
              <w:widowControl w:val="0"/>
              <w:spacing w:beforeLines="0" w:beforeAutospacing="0" w:afterLines="55" w:afterAutospacing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井队现场安装调试工时费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72DA">
            <w:pPr>
              <w:pStyle w:val="18"/>
              <w:widowControl w:val="0"/>
              <w:spacing w:beforeLines="0" w:beforeAutospacing="0" w:afterLines="55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趟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0A95">
            <w:pPr>
              <w:pStyle w:val="18"/>
              <w:widowControl w:val="0"/>
              <w:spacing w:beforeLines="0" w:beforeAutospacing="0" w:afterLines="55" w:afterAutospacing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00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2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39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2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27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2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需满足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现场正常使用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，且不产生额外任何费用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 w14:paraId="3F437BAA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AB2D5C8">
      <w:pPr>
        <w:keepNext w:val="0"/>
        <w:keepLines w:val="0"/>
        <w:widowControl/>
        <w:suppressLineNumbers w:val="0"/>
        <w:jc w:val="left"/>
        <w:textAlignment w:val="center"/>
        <w:rPr>
          <w:rFonts w:hint="eastAsia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报价单位（盖章）：</w:t>
      </w:r>
    </w:p>
    <w:p w14:paraId="15546DAC">
      <w:pPr>
        <w:keepNext w:val="0"/>
        <w:keepLines w:val="0"/>
        <w:widowControl/>
        <w:suppressLineNumbers w:val="0"/>
        <w:jc w:val="left"/>
        <w:textAlignment w:val="center"/>
        <w:rPr>
          <w:rFonts w:hint="eastAsia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法人或授权委托人（签字）：</w:t>
      </w:r>
    </w:p>
    <w:p w14:paraId="365559E6">
      <w:pPr>
        <w:keepNext w:val="0"/>
        <w:keepLines w:val="0"/>
        <w:widowControl/>
        <w:suppressLineNumbers w:val="0"/>
        <w:jc w:val="left"/>
        <w:textAlignment w:val="center"/>
        <w:rPr>
          <w:rFonts w:hint="eastAsia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联系人：</w:t>
      </w:r>
    </w:p>
    <w:p w14:paraId="209ECE3A">
      <w:pPr>
        <w:keepNext w:val="0"/>
        <w:keepLines w:val="0"/>
        <w:widowControl/>
        <w:suppressLineNumbers w:val="0"/>
        <w:jc w:val="left"/>
        <w:textAlignment w:val="center"/>
        <w:rPr>
          <w:rFonts w:hint="eastAsia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电话：</w:t>
      </w:r>
    </w:p>
    <w:p w14:paraId="4334E4B4">
      <w:pPr>
        <w:keepNext w:val="0"/>
        <w:keepLines w:val="0"/>
        <w:widowControl/>
        <w:suppressLineNumbers w:val="0"/>
        <w:jc w:val="left"/>
        <w:textAlignment w:val="center"/>
        <w:rPr>
          <w:rFonts w:hint="default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日期：     年   月   日</w:t>
      </w:r>
    </w:p>
    <w:p w14:paraId="4E8C8AD9">
      <w:pPr>
        <w:rPr>
          <w:rFonts w:hint="eastAsia"/>
        </w:rPr>
      </w:pPr>
    </w:p>
    <w:p w14:paraId="4F94497F">
      <w:pPr>
        <w:rPr>
          <w:rFonts w:hint="eastAsia"/>
        </w:rPr>
      </w:pPr>
    </w:p>
    <w:p w14:paraId="6AF188A9">
      <w:pPr>
        <w:rPr>
          <w:rFonts w:hint="eastAsia"/>
        </w:rPr>
      </w:pPr>
    </w:p>
    <w:p w14:paraId="7E165EE2">
      <w:pPr>
        <w:rPr>
          <w:rFonts w:hint="eastAsia"/>
        </w:rPr>
      </w:pPr>
    </w:p>
    <w:sectPr>
      <w:pgSz w:w="11905" w:h="16838"/>
      <w:pgMar w:top="1440" w:right="1797" w:bottom="1440" w:left="179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6EEB8E-4547-429A-B7D9-92494C5CA6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CDC67D-FFE8-4AA3-BEF8-6340E984F1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k2MWQ4MmUxODE2MmM2NmEwYWY3ZWZkNjM0ZjI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7D36910"/>
    <w:rsid w:val="080A5EBF"/>
    <w:rsid w:val="09210985"/>
    <w:rsid w:val="099F61C8"/>
    <w:rsid w:val="0C057C73"/>
    <w:rsid w:val="0D8F67FC"/>
    <w:rsid w:val="0DA16476"/>
    <w:rsid w:val="0DDC125D"/>
    <w:rsid w:val="0DDC391F"/>
    <w:rsid w:val="0F732021"/>
    <w:rsid w:val="0FA7589A"/>
    <w:rsid w:val="11222CCE"/>
    <w:rsid w:val="120B3EBE"/>
    <w:rsid w:val="123A29F6"/>
    <w:rsid w:val="12CB7A65"/>
    <w:rsid w:val="13C07B67"/>
    <w:rsid w:val="17E054A8"/>
    <w:rsid w:val="1BE60EEC"/>
    <w:rsid w:val="1C093B64"/>
    <w:rsid w:val="1C591CFD"/>
    <w:rsid w:val="1D491D3F"/>
    <w:rsid w:val="1D5C554D"/>
    <w:rsid w:val="1E0565AE"/>
    <w:rsid w:val="1F507A2F"/>
    <w:rsid w:val="1F97465F"/>
    <w:rsid w:val="1FB738D7"/>
    <w:rsid w:val="20937EA1"/>
    <w:rsid w:val="223E223C"/>
    <w:rsid w:val="25876501"/>
    <w:rsid w:val="27FD45CA"/>
    <w:rsid w:val="29882184"/>
    <w:rsid w:val="2B33475A"/>
    <w:rsid w:val="2B367DA6"/>
    <w:rsid w:val="2C83548A"/>
    <w:rsid w:val="2DEE4968"/>
    <w:rsid w:val="30BF25EC"/>
    <w:rsid w:val="34050C5E"/>
    <w:rsid w:val="352705A9"/>
    <w:rsid w:val="36032F7B"/>
    <w:rsid w:val="384E5A17"/>
    <w:rsid w:val="38FC1E1B"/>
    <w:rsid w:val="3A1E3204"/>
    <w:rsid w:val="3A8B0B0A"/>
    <w:rsid w:val="3B590895"/>
    <w:rsid w:val="3C4E52DE"/>
    <w:rsid w:val="3D4E70FD"/>
    <w:rsid w:val="3DA247CE"/>
    <w:rsid w:val="3EFA0460"/>
    <w:rsid w:val="408F4858"/>
    <w:rsid w:val="40A74367"/>
    <w:rsid w:val="424C27BC"/>
    <w:rsid w:val="42F825EE"/>
    <w:rsid w:val="459B5DA7"/>
    <w:rsid w:val="49C75F9A"/>
    <w:rsid w:val="49CD2659"/>
    <w:rsid w:val="49E82F45"/>
    <w:rsid w:val="4D4E6D7A"/>
    <w:rsid w:val="4D6E25DA"/>
    <w:rsid w:val="4EEE7D8E"/>
    <w:rsid w:val="501F49FD"/>
    <w:rsid w:val="50FB0FC7"/>
    <w:rsid w:val="52232DBF"/>
    <w:rsid w:val="544038A8"/>
    <w:rsid w:val="5C365ED2"/>
    <w:rsid w:val="5F893C41"/>
    <w:rsid w:val="5FA62A45"/>
    <w:rsid w:val="612B1454"/>
    <w:rsid w:val="61EA01D8"/>
    <w:rsid w:val="62586279"/>
    <w:rsid w:val="63347DD8"/>
    <w:rsid w:val="6349577B"/>
    <w:rsid w:val="64CD45D0"/>
    <w:rsid w:val="64D836A1"/>
    <w:rsid w:val="651A6F79"/>
    <w:rsid w:val="68027CD3"/>
    <w:rsid w:val="682D3D04"/>
    <w:rsid w:val="684B5F38"/>
    <w:rsid w:val="6A586C78"/>
    <w:rsid w:val="6AF90780"/>
    <w:rsid w:val="6B1B7983"/>
    <w:rsid w:val="6C135F35"/>
    <w:rsid w:val="6F60420D"/>
    <w:rsid w:val="718801FD"/>
    <w:rsid w:val="72103B62"/>
    <w:rsid w:val="72563E57"/>
    <w:rsid w:val="76144CCF"/>
    <w:rsid w:val="765E777E"/>
    <w:rsid w:val="76993924"/>
    <w:rsid w:val="76E66069"/>
    <w:rsid w:val="770F6CEE"/>
    <w:rsid w:val="782E350C"/>
    <w:rsid w:val="7B1C1230"/>
    <w:rsid w:val="7C025EA7"/>
    <w:rsid w:val="7C23585B"/>
    <w:rsid w:val="7D983576"/>
    <w:rsid w:val="7EE932EF"/>
    <w:rsid w:val="7F6E0A32"/>
    <w:rsid w:val="7FB83A5B"/>
    <w:rsid w:val="93FF56BD"/>
    <w:rsid w:val="E3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cjk"/>
    <w:basedOn w:val="19"/>
    <w:qFormat/>
    <w:uiPriority w:val="0"/>
    <w:pPr>
      <w:jc w:val="left"/>
    </w:pPr>
    <w:rPr>
      <w:rFonts w:ascii="宋体" w:hAnsi="宋体" w:eastAsia="宋体" w:cs="宋体"/>
      <w:kern w:val="0"/>
      <w:sz w:val="20"/>
      <w:szCs w:val="20"/>
      <w:lang w:val="en-US" w:eastAsia="zh-CN" w:bidi="ar"/>
    </w:rPr>
  </w:style>
  <w:style w:type="paragraph" w:customStyle="1" w:styleId="19">
    <w:name w:val="正文1"/>
    <w:qFormat/>
    <w:uiPriority w:val="0"/>
    <w:pPr>
      <w:widowControl w:val="0"/>
      <w:suppressAutoHyphens w:val="0"/>
      <w:kinsoku/>
      <w:overflowPunct/>
      <w:bidi w:val="0"/>
      <w:spacing w:beforeLines="0" w:beforeAutospacing="0" w:afterLines="0" w:afterAutospacing="0"/>
      <w:jc w:val="both"/>
    </w:pPr>
    <w:rPr>
      <w:rFonts w:ascii="Calibri" w:hAnsi="Calibri" w:eastAsia="宋体" w:cs="宋体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748</Words>
  <Characters>866</Characters>
  <Lines>4</Lines>
  <Paragraphs>1</Paragraphs>
  <TotalTime>21</TotalTime>
  <ScaleCrop>false</ScaleCrop>
  <LinksUpToDate>false</LinksUpToDate>
  <CharactersWithSpaces>884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2022-07-04T23:41:00Z</dcterms:created>
  <dc:creator>爱你不是说说而已</dc:creator>
  <cp:lastModifiedBy>沙</cp:lastModifiedBy>
  <cp:lastPrinted>2023-11-25T00:06:00Z</cp:lastPrinted>
  <dcterms:modified xsi:type="dcterms:W3CDTF">2025-08-26T08:38:13Z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AB6DEF64CBB04AFE8E4EF35FE5F6502A_13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